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5" w:rsidRDefault="00283485" w:rsidP="00630EBB">
      <w:pPr>
        <w:autoSpaceDE w:val="0"/>
        <w:autoSpaceDN w:val="0"/>
        <w:spacing w:after="0" w:line="360" w:lineRule="auto"/>
        <w:jc w:val="center"/>
        <w:outlineLvl w:val="0"/>
        <w:rPr>
          <w:rFonts w:ascii="Fira Sans" w:hAnsi="Fira Sans" w:cs="Arial"/>
          <w:b/>
          <w:bCs/>
          <w:sz w:val="28"/>
          <w:szCs w:val="28"/>
        </w:rPr>
      </w:pPr>
    </w:p>
    <w:p w:rsidR="0047763E" w:rsidRPr="005F1436" w:rsidRDefault="0047763E" w:rsidP="00630EBB">
      <w:pPr>
        <w:autoSpaceDE w:val="0"/>
        <w:autoSpaceDN w:val="0"/>
        <w:spacing w:after="0" w:line="360" w:lineRule="auto"/>
        <w:jc w:val="center"/>
        <w:outlineLvl w:val="0"/>
        <w:rPr>
          <w:rFonts w:ascii="Fira Sans" w:hAnsi="Fira Sans" w:cs="Arial"/>
          <w:b/>
          <w:bCs/>
          <w:sz w:val="28"/>
          <w:szCs w:val="28"/>
        </w:rPr>
      </w:pPr>
      <w:r w:rsidRPr="005F1436">
        <w:rPr>
          <w:rFonts w:ascii="Fira Sans" w:hAnsi="Fira Sans" w:cs="Arial"/>
          <w:b/>
          <w:bCs/>
          <w:sz w:val="28"/>
          <w:szCs w:val="28"/>
        </w:rPr>
        <w:t xml:space="preserve">Tisková zpráva ze dne </w:t>
      </w:r>
      <w:r w:rsidR="00276056">
        <w:rPr>
          <w:rFonts w:ascii="Fira Sans" w:hAnsi="Fira Sans" w:cs="Arial"/>
          <w:b/>
          <w:bCs/>
          <w:sz w:val="28"/>
          <w:szCs w:val="28"/>
        </w:rPr>
        <w:t>20. 7.</w:t>
      </w:r>
      <w:r w:rsidRPr="005F1436">
        <w:rPr>
          <w:rFonts w:ascii="Fira Sans" w:hAnsi="Fira Sans" w:cs="Arial"/>
          <w:b/>
          <w:bCs/>
          <w:sz w:val="28"/>
          <w:szCs w:val="28"/>
        </w:rPr>
        <w:t xml:space="preserve"> 2020</w:t>
      </w:r>
    </w:p>
    <w:p w:rsidR="00276056" w:rsidRPr="00276056" w:rsidRDefault="008E1EB0" w:rsidP="00276056">
      <w:pPr>
        <w:pStyle w:val="Nadpis1"/>
        <w:jc w:val="center"/>
        <w:rPr>
          <w:rFonts w:ascii="Fira Sans" w:hAnsi="Fira Sans"/>
        </w:rPr>
      </w:pPr>
      <w:r w:rsidRPr="008E1EB0">
        <w:rPr>
          <w:rFonts w:ascii="Fira Sans" w:hAnsi="Fira Sans"/>
        </w:rPr>
        <w:t>Nové regionální produkty z Kraje blanických rytířů poznávali z autobusu</w:t>
      </w:r>
    </w:p>
    <w:p w:rsidR="00276056" w:rsidRPr="00276056" w:rsidRDefault="00276056" w:rsidP="00276056">
      <w:pPr>
        <w:pStyle w:val="anotace"/>
        <w:jc w:val="both"/>
        <w:rPr>
          <w:rFonts w:ascii="Fira Sans" w:hAnsi="Fira Sans"/>
          <w:b/>
          <w:sz w:val="22"/>
          <w:szCs w:val="22"/>
        </w:rPr>
      </w:pPr>
      <w:r w:rsidRPr="00276056">
        <w:rPr>
          <w:rFonts w:ascii="Fira Sans" w:hAnsi="Fira Sans"/>
          <w:b/>
          <w:sz w:val="22"/>
          <w:szCs w:val="22"/>
        </w:rPr>
        <w:t xml:space="preserve">V neděli 19. 7. 2020 proběhla exkurze „Cesta za lokálními produkty“ za účelem poznat nové držitele značky “KRAJ BLANICKÝCH RYTÍŘŮ regionální produkt”. </w:t>
      </w:r>
      <w:r w:rsidRPr="00276056">
        <w:rPr>
          <w:rFonts w:ascii="Fira Sans" w:hAnsi="Fira Sans"/>
          <w:b/>
          <w:sz w:val="22"/>
          <w:szCs w:val="22"/>
        </w:rPr>
        <w:t>38 ú</w:t>
      </w:r>
      <w:r w:rsidRPr="00276056">
        <w:rPr>
          <w:rFonts w:ascii="Fira Sans" w:hAnsi="Fira Sans"/>
          <w:b/>
          <w:sz w:val="22"/>
          <w:szCs w:val="22"/>
        </w:rPr>
        <w:t>častník</w:t>
      </w:r>
      <w:r w:rsidRPr="00276056">
        <w:rPr>
          <w:rFonts w:ascii="Fira Sans" w:hAnsi="Fira Sans"/>
          <w:b/>
          <w:sz w:val="22"/>
          <w:szCs w:val="22"/>
        </w:rPr>
        <w:t xml:space="preserve">ů </w:t>
      </w:r>
      <w:r w:rsidRPr="00276056">
        <w:rPr>
          <w:rFonts w:ascii="Fira Sans" w:hAnsi="Fira Sans"/>
          <w:b/>
          <w:sz w:val="22"/>
          <w:szCs w:val="22"/>
        </w:rPr>
        <w:t xml:space="preserve">přivítali v Experimentální zahradě pod Blaníkem, v Rodinném pivovaru Švihov a na farmě Vilímovský v Trhovém Štěpánově. </w:t>
      </w:r>
      <w:bookmarkStart w:id="0" w:name="_GoBack"/>
      <w:bookmarkEnd w:id="0"/>
    </w:p>
    <w:p w:rsidR="00276056" w:rsidRPr="00276056" w:rsidRDefault="00276056" w:rsidP="00276056">
      <w:pPr>
        <w:pStyle w:val="p1"/>
        <w:jc w:val="both"/>
        <w:rPr>
          <w:rFonts w:ascii="Fira Sans" w:hAnsi="Fira Sans"/>
          <w:sz w:val="22"/>
          <w:szCs w:val="22"/>
        </w:rPr>
      </w:pPr>
      <w:r w:rsidRPr="00276056">
        <w:rPr>
          <w:rStyle w:val="s1"/>
          <w:rFonts w:ascii="Fira Sans" w:hAnsi="Fira Sans"/>
          <w:sz w:val="22"/>
          <w:szCs w:val="22"/>
        </w:rPr>
        <w:t>První zastávka proběhla v</w:t>
      </w:r>
      <w:r w:rsidR="00A34C73">
        <w:rPr>
          <w:rStyle w:val="s1"/>
          <w:rFonts w:ascii="Fira Sans" w:hAnsi="Fira Sans"/>
          <w:sz w:val="22"/>
          <w:szCs w:val="22"/>
        </w:rPr>
        <w:t> </w:t>
      </w:r>
      <w:proofErr w:type="spellStart"/>
      <w:r w:rsidRPr="00276056">
        <w:rPr>
          <w:rStyle w:val="s1"/>
          <w:rFonts w:ascii="Fira Sans" w:hAnsi="Fira Sans"/>
          <w:sz w:val="22"/>
          <w:szCs w:val="22"/>
        </w:rPr>
        <w:t>Kar</w:t>
      </w:r>
      <w:r w:rsidR="00A34C73">
        <w:rPr>
          <w:rStyle w:val="s1"/>
          <w:rFonts w:ascii="Fira Sans" w:hAnsi="Fira Sans"/>
          <w:sz w:val="22"/>
          <w:szCs w:val="22"/>
        </w:rPr>
        <w:t>huli</w:t>
      </w:r>
      <w:proofErr w:type="spellEnd"/>
      <w:r w:rsidR="00A34C73">
        <w:rPr>
          <w:rStyle w:val="s1"/>
          <w:rFonts w:ascii="Fira Sans" w:hAnsi="Fira Sans"/>
          <w:sz w:val="22"/>
          <w:szCs w:val="22"/>
        </w:rPr>
        <w:t xml:space="preserve"> </w:t>
      </w:r>
      <w:r w:rsidRPr="00276056">
        <w:rPr>
          <w:rStyle w:val="s1"/>
          <w:rFonts w:ascii="Fira Sans" w:hAnsi="Fira Sans"/>
          <w:sz w:val="22"/>
          <w:szCs w:val="22"/>
        </w:rPr>
        <w:t xml:space="preserve">v Experimentální zahradě pod Blaníkem, kde její zakladatelé paní Karolína Josková a pan Dan Navrátil provedli účastníky bylinnou zahradou „našich babiček“, povyprávěli o jednotlivých druzích bylin a případně poradili se zdravotními problémy na základě vlastních zkušeností. U sebe doma pak uvařili několik druhů čajů z jejich 100% přírodních bylinných směsí, které mají nově certifikát BIO. Dále bylo možné otestovat první řadu kosmetiky s možností jejího nákupu. Poté vedla cesta do Němčic, kde své brány otevřel Rodinný pivovar Švihov, který i přes zpoždění stavebních prací v důsledku </w:t>
      </w:r>
      <w:proofErr w:type="spellStart"/>
      <w:r w:rsidRPr="00276056">
        <w:rPr>
          <w:rStyle w:val="s1"/>
          <w:rFonts w:ascii="Fira Sans" w:hAnsi="Fira Sans"/>
          <w:sz w:val="22"/>
          <w:szCs w:val="22"/>
        </w:rPr>
        <w:t>koronavirové</w:t>
      </w:r>
      <w:proofErr w:type="spellEnd"/>
      <w:r w:rsidRPr="00276056">
        <w:rPr>
          <w:rStyle w:val="s1"/>
          <w:rFonts w:ascii="Fira Sans" w:hAnsi="Fira Sans"/>
          <w:sz w:val="22"/>
          <w:szCs w:val="22"/>
        </w:rPr>
        <w:t xml:space="preserve"> pandemie účastníky exkurze vřele přivítal a pohostil chmelovou limonádou. Od zakladatelky a tvůrčí duše pivovaru Anny van der </w:t>
      </w:r>
      <w:proofErr w:type="spellStart"/>
      <w:r w:rsidRPr="00276056">
        <w:rPr>
          <w:rStyle w:val="s1"/>
          <w:rFonts w:ascii="Fira Sans" w:hAnsi="Fira Sans"/>
          <w:sz w:val="22"/>
          <w:szCs w:val="22"/>
        </w:rPr>
        <w:t>Weerden</w:t>
      </w:r>
      <w:proofErr w:type="spellEnd"/>
      <w:r w:rsidRPr="00276056">
        <w:rPr>
          <w:rStyle w:val="s1"/>
          <w:rFonts w:ascii="Fira Sans" w:hAnsi="Fira Sans"/>
          <w:sz w:val="22"/>
          <w:szCs w:val="22"/>
        </w:rPr>
        <w:t xml:space="preserve"> se účastníci dozvěděli o rozdílech mezi českými a holandskými pivy. Následovala prohlídka pivovaru. Poslední zastávkou programu byla Farma Vilímovský v Trhovém Štěpánově, kde pan majitel Václav Vilímovský s manželkou a pomocníky připravili příjemné zázemí a luxusní menu. Účastníci ochutnali kuře s hráškem, kachnu s grilovaným zelím a mnoho dalších dobrot. K tomu všemu bylo možné zakousnout karbovaný chléb společnosti </w:t>
      </w:r>
      <w:proofErr w:type="spellStart"/>
      <w:r w:rsidRPr="00276056">
        <w:rPr>
          <w:rStyle w:val="s1"/>
          <w:rFonts w:ascii="Fira Sans" w:hAnsi="Fira Sans"/>
          <w:sz w:val="22"/>
          <w:szCs w:val="22"/>
        </w:rPr>
        <w:t>Benea</w:t>
      </w:r>
      <w:proofErr w:type="spellEnd"/>
      <w:r w:rsidRPr="00276056">
        <w:rPr>
          <w:rStyle w:val="s1"/>
          <w:rFonts w:ascii="Fira Sans" w:hAnsi="Fira Sans"/>
          <w:sz w:val="22"/>
          <w:szCs w:val="22"/>
        </w:rPr>
        <w:t xml:space="preserve"> s.r.o., který též nese značku KRAJ BLANICKÝCH RYTÍŘŮ regionální produkt. Všem zúčastněným producentům patří velký dík.</w:t>
      </w:r>
    </w:p>
    <w:p w:rsidR="00276056" w:rsidRPr="00276056" w:rsidRDefault="00276056" w:rsidP="00276056">
      <w:pPr>
        <w:pStyle w:val="p2"/>
        <w:jc w:val="both"/>
        <w:rPr>
          <w:rFonts w:ascii="Fira Sans" w:hAnsi="Fira Sans"/>
          <w:sz w:val="22"/>
          <w:szCs w:val="22"/>
        </w:rPr>
      </w:pPr>
      <w:r w:rsidRPr="00276056">
        <w:rPr>
          <w:rFonts w:ascii="Fira Sans" w:hAnsi="Fira Sans"/>
          <w:sz w:val="22"/>
          <w:szCs w:val="22"/>
        </w:rPr>
        <w:t>V současné době může značku „KRAJ BLANICKÝCH RYTÍŘŮ regionální produkt“ používat již přes třicet certifikovaných výrobků a služeb.</w:t>
      </w:r>
      <w:r w:rsidRPr="00276056">
        <w:rPr>
          <w:rStyle w:val="apple-converted-space"/>
          <w:rFonts w:ascii="Fira Sans" w:hAnsi="Fira Sans"/>
          <w:sz w:val="22"/>
          <w:szCs w:val="22"/>
        </w:rPr>
        <w:t xml:space="preserve">  </w:t>
      </w:r>
      <w:r w:rsidRPr="00276056">
        <w:rPr>
          <w:rFonts w:ascii="Fira Sans" w:hAnsi="Fira Sans"/>
          <w:sz w:val="22"/>
          <w:szCs w:val="22"/>
        </w:rPr>
        <w:t>Aby mohl žadatel značku získat, musí jeho výrobek nebo zařízení splňovat předepsaná kritéria. K nim patří zejména jasná vazba na region a jeho tradici, dále kvalita a ohled na životní prostředí.</w:t>
      </w:r>
    </w:p>
    <w:p w:rsidR="00276056" w:rsidRPr="00276056" w:rsidRDefault="00276056" w:rsidP="00276056">
      <w:pPr>
        <w:pStyle w:val="p2"/>
        <w:jc w:val="both"/>
        <w:rPr>
          <w:rFonts w:ascii="Fira Sans" w:hAnsi="Fira Sans"/>
          <w:sz w:val="22"/>
          <w:szCs w:val="22"/>
        </w:rPr>
      </w:pPr>
      <w:r w:rsidRPr="00276056">
        <w:rPr>
          <w:rStyle w:val="s1"/>
          <w:rFonts w:ascii="Fira Sans" w:hAnsi="Fira Sans"/>
          <w:sz w:val="22"/>
          <w:szCs w:val="22"/>
        </w:rPr>
        <w:t xml:space="preserve">Další kolo poznávání této regionální značky proběhne na podzim roku 2020. </w:t>
      </w:r>
    </w:p>
    <w:p w:rsidR="00283485" w:rsidRPr="00283485" w:rsidRDefault="00A11529" w:rsidP="00283485">
      <w:pPr>
        <w:pStyle w:val="anotace"/>
        <w:spacing w:before="0" w:beforeAutospacing="0"/>
        <w:jc w:val="right"/>
        <w:rPr>
          <w:rFonts w:ascii="Fira Sans" w:hAnsi="Fira Sans"/>
          <w:sz w:val="20"/>
          <w:szCs w:val="20"/>
        </w:rPr>
      </w:pPr>
      <w:r w:rsidRPr="00283485">
        <w:rPr>
          <w:rFonts w:ascii="Fira Sans" w:hAnsi="Fira Sans"/>
          <w:sz w:val="20"/>
          <w:szCs w:val="20"/>
        </w:rPr>
        <w:t>Eva Albertová</w:t>
      </w:r>
      <w:r w:rsidR="00E7502F" w:rsidRPr="00283485">
        <w:rPr>
          <w:rFonts w:ascii="Fira Sans" w:hAnsi="Fira Sans"/>
          <w:sz w:val="20"/>
          <w:szCs w:val="20"/>
        </w:rPr>
        <w:t xml:space="preserve"> </w:t>
      </w:r>
    </w:p>
    <w:p w:rsidR="00A11529" w:rsidRDefault="00E7502F" w:rsidP="00283485">
      <w:pPr>
        <w:pStyle w:val="anotace"/>
        <w:spacing w:before="0" w:beforeAutospacing="0"/>
        <w:jc w:val="right"/>
        <w:rPr>
          <w:rFonts w:ascii="Fira Sans" w:hAnsi="Fira Sans"/>
          <w:sz w:val="20"/>
          <w:szCs w:val="20"/>
        </w:rPr>
      </w:pPr>
      <w:r w:rsidRPr="00283485">
        <w:rPr>
          <w:rFonts w:ascii="Fira Sans" w:hAnsi="Fira Sans"/>
          <w:sz w:val="20"/>
          <w:szCs w:val="20"/>
        </w:rPr>
        <w:t xml:space="preserve">(tel. 737 022 126, </w:t>
      </w:r>
      <w:hyperlink r:id="rId8" w:history="1">
        <w:r w:rsidR="004C5163" w:rsidRPr="00800486">
          <w:rPr>
            <w:rStyle w:val="Hypertextovodkaz"/>
            <w:rFonts w:ascii="Fira Sans" w:hAnsi="Fira Sans"/>
            <w:sz w:val="20"/>
            <w:szCs w:val="20"/>
          </w:rPr>
          <w:t>produkty@csop.cz</w:t>
        </w:r>
      </w:hyperlink>
      <w:r w:rsidRPr="00283485">
        <w:rPr>
          <w:rFonts w:ascii="Fira Sans" w:hAnsi="Fira Sans"/>
          <w:sz w:val="20"/>
          <w:szCs w:val="20"/>
        </w:rPr>
        <w:t>)</w:t>
      </w:r>
    </w:p>
    <w:p w:rsidR="00276056" w:rsidRPr="00276056" w:rsidRDefault="00276056" w:rsidP="00276056">
      <w:pPr>
        <w:widowControl w:val="0"/>
        <w:autoSpaceDE w:val="0"/>
        <w:autoSpaceDN w:val="0"/>
        <w:adjustRightInd w:val="0"/>
        <w:rPr>
          <w:rFonts w:ascii="Fira Sans" w:hAnsi="Fira Sans" w:cs="Arial"/>
        </w:rPr>
      </w:pPr>
      <w:r w:rsidRPr="00276056">
        <w:rPr>
          <w:rFonts w:ascii="Fira Sans" w:hAnsi="Fira Sans"/>
          <w:lang w:eastAsia="cs-CZ"/>
        </w:rPr>
        <w:t>Foto: Jana Špačková</w:t>
      </w:r>
      <w:r>
        <w:rPr>
          <w:rFonts w:ascii="Fira Sans" w:hAnsi="Fira Sans"/>
          <w:lang w:eastAsia="cs-CZ"/>
        </w:rPr>
        <w:t xml:space="preserve"> ke stažení </w:t>
      </w:r>
      <w:hyperlink r:id="rId9" w:history="1">
        <w:r w:rsidRPr="00BA7D45">
          <w:rPr>
            <w:rStyle w:val="Hypertextovodkaz"/>
            <w:rFonts w:ascii="Fira Sans" w:hAnsi="Fira Sans"/>
            <w:lang w:eastAsia="cs-CZ"/>
          </w:rPr>
          <w:t>zde</w:t>
        </w:r>
      </w:hyperlink>
    </w:p>
    <w:p w:rsidR="00BA7D45" w:rsidRDefault="00BA7D45" w:rsidP="00031E67">
      <w:pPr>
        <w:pStyle w:val="anotace"/>
        <w:spacing w:before="0" w:beforeAutospacing="0"/>
        <w:rPr>
          <w:rFonts w:ascii="Fira Sans" w:hAnsi="Fira Sans"/>
          <w:b/>
          <w:sz w:val="20"/>
          <w:szCs w:val="20"/>
        </w:rPr>
      </w:pPr>
    </w:p>
    <w:p w:rsidR="004C5163" w:rsidRPr="007F4BB3" w:rsidRDefault="00031E67" w:rsidP="00031E67">
      <w:pPr>
        <w:pStyle w:val="anotace"/>
        <w:spacing w:before="0" w:beforeAutospacing="0"/>
        <w:rPr>
          <w:rFonts w:ascii="Fira Sans" w:hAnsi="Fira Sans"/>
          <w:b/>
          <w:sz w:val="20"/>
          <w:szCs w:val="20"/>
        </w:rPr>
      </w:pPr>
      <w:r w:rsidRPr="007F4BB3">
        <w:rPr>
          <w:rFonts w:ascii="Fira Sans" w:hAnsi="Fira Sans"/>
          <w:b/>
          <w:sz w:val="20"/>
          <w:szCs w:val="20"/>
        </w:rPr>
        <w:t>Doplňující informace:</w:t>
      </w:r>
    </w:p>
    <w:p w:rsidR="00031E67" w:rsidRPr="007F4BB3" w:rsidRDefault="00031E67" w:rsidP="007F4BB3">
      <w:pPr>
        <w:pStyle w:val="p2"/>
        <w:jc w:val="both"/>
        <w:rPr>
          <w:rFonts w:ascii="Fira Sans" w:hAnsi="Fira Sans"/>
          <w:sz w:val="20"/>
          <w:szCs w:val="20"/>
        </w:rPr>
      </w:pPr>
      <w:r w:rsidRPr="007F4BB3">
        <w:rPr>
          <w:rFonts w:ascii="Fira Sans" w:hAnsi="Fira Sans"/>
          <w:sz w:val="20"/>
          <w:szCs w:val="20"/>
        </w:rPr>
        <w:t xml:space="preserve">Značku KRAJ BLANICKÝCH RYTÍŘŮ regionální produkt® uděluje Český svaz ochránců přírody ve spolupráci s Asociací regionálních značek, turistickou oblastí Kraj blanických rytířů, MAS Posázaví, MAS </w:t>
      </w:r>
      <w:proofErr w:type="spellStart"/>
      <w:r w:rsidRPr="007F4BB3">
        <w:rPr>
          <w:rFonts w:ascii="Fira Sans" w:hAnsi="Fira Sans"/>
          <w:sz w:val="20"/>
          <w:szCs w:val="20"/>
        </w:rPr>
        <w:t>Voticko</w:t>
      </w:r>
      <w:proofErr w:type="spellEnd"/>
      <w:r w:rsidRPr="007F4BB3">
        <w:rPr>
          <w:rFonts w:ascii="Fira Sans" w:hAnsi="Fira Sans"/>
          <w:sz w:val="20"/>
          <w:szCs w:val="20"/>
        </w:rPr>
        <w:t xml:space="preserve"> a CHKO Blaník. O značku mohou požádat velké i malé firmy, živnostníci a dokonce i fyzické osoby nepodnikající. Tato značka garantuje zejména místní původ výrobku, ale také jeho kvalitu a šetrnost k životnímu prostředí. Kromě výrobků je značka udělována také stravovacím a ubytovacím službám se vztahem k regionu a jeho tradicím a nově též zážitkům.</w:t>
      </w:r>
    </w:p>
    <w:p w:rsidR="00031E67" w:rsidRDefault="00031E67" w:rsidP="007F4BB3">
      <w:pPr>
        <w:pStyle w:val="p2"/>
        <w:jc w:val="both"/>
        <w:rPr>
          <w:rFonts w:ascii="Fira Sans" w:hAnsi="Fira Sans"/>
          <w:sz w:val="22"/>
          <w:szCs w:val="22"/>
        </w:rPr>
      </w:pPr>
      <w:r w:rsidRPr="007F4BB3">
        <w:rPr>
          <w:rFonts w:ascii="Fira Sans" w:hAnsi="Fira Sans"/>
          <w:sz w:val="20"/>
          <w:szCs w:val="20"/>
        </w:rPr>
        <w:lastRenderedPageBreak/>
        <w:t xml:space="preserve">Kompletní přehled všech platných certifikátů najdete na </w:t>
      </w:r>
      <w:hyperlink r:id="rId10" w:history="1">
        <w:r w:rsidRPr="007F4BB3">
          <w:rPr>
            <w:rStyle w:val="Hypertextovodkaz"/>
            <w:rFonts w:ascii="Fira Sans" w:hAnsi="Fira Sans"/>
            <w:sz w:val="20"/>
            <w:szCs w:val="20"/>
          </w:rPr>
          <w:t>www.regionalni-znacky.cz/kraj-blanickych-rytiru/</w:t>
        </w:r>
      </w:hyperlink>
    </w:p>
    <w:p w:rsidR="004C5163" w:rsidRPr="00283485" w:rsidRDefault="00483399" w:rsidP="00483399">
      <w:pPr>
        <w:pStyle w:val="anotace"/>
        <w:spacing w:before="0" w:beforeAutospacing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Tuto a</w:t>
      </w:r>
      <w:r w:rsidR="00031E67">
        <w:rPr>
          <w:rFonts w:ascii="Fira Sans" w:hAnsi="Fira Sans"/>
          <w:sz w:val="20"/>
          <w:szCs w:val="20"/>
        </w:rPr>
        <w:t>kci podpořil Středočeský kraj.</w:t>
      </w:r>
      <w:r w:rsidR="00031E67" w:rsidRPr="00031E67">
        <w:rPr>
          <w:rFonts w:ascii="Fira Sans" w:hAnsi="Fira Sans"/>
          <w:noProof/>
          <w:sz w:val="20"/>
          <w:szCs w:val="20"/>
        </w:rPr>
        <w:t xml:space="preserve"> </w:t>
      </w:r>
      <w:r w:rsidR="00031E67">
        <w:rPr>
          <w:rFonts w:ascii="Fira Sans" w:hAnsi="Fira Sans"/>
          <w:noProof/>
          <w:sz w:val="20"/>
          <w:szCs w:val="20"/>
        </w:rPr>
        <w:t xml:space="preserve"> </w:t>
      </w:r>
      <w:r w:rsidR="00031E67">
        <w:rPr>
          <w:rFonts w:ascii="Fira Sans" w:hAnsi="Fira Sans"/>
          <w:noProof/>
          <w:sz w:val="20"/>
          <w:szCs w:val="20"/>
        </w:rPr>
        <w:drawing>
          <wp:inline distT="0" distB="0" distL="0" distR="0" wp14:anchorId="032AD016" wp14:editId="1C7D98C3">
            <wp:extent cx="1383126" cy="24436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57" cy="2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163" w:rsidRPr="00283485" w:rsidSect="00227DA1">
      <w:footerReference w:type="default" r:id="rId12"/>
      <w:headerReference w:type="first" r:id="rId13"/>
      <w:footerReference w:type="first" r:id="rId14"/>
      <w:pgSz w:w="11906" w:h="16838"/>
      <w:pgMar w:top="1417" w:right="1416" w:bottom="1417" w:left="1134" w:header="567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86" w:rsidRDefault="00653486">
      <w:pPr>
        <w:spacing w:after="0" w:line="240" w:lineRule="auto"/>
      </w:pPr>
      <w:r>
        <w:separator/>
      </w:r>
    </w:p>
  </w:endnote>
  <w:endnote w:type="continuationSeparator" w:id="0">
    <w:p w:rsidR="00653486" w:rsidRDefault="0065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1" w:rsidRDefault="00EE1A11">
    <w:pPr>
      <w:pStyle w:val="Zpat"/>
    </w:pPr>
    <w:r w:rsidRPr="00EE1A11">
      <w:rPr>
        <w:noProof/>
        <w:lang w:eastAsia="cs-CZ"/>
      </w:rPr>
      <w:drawing>
        <wp:inline distT="0" distB="0" distL="0" distR="0" wp14:anchorId="094E6774" wp14:editId="1FE38D35">
          <wp:extent cx="5941060" cy="305518"/>
          <wp:effectExtent l="19050" t="0" r="2540" b="0"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EB" w:rsidRDefault="00A11529" w:rsidP="00A11529">
    <w:pPr>
      <w:pStyle w:val="Zpat"/>
      <w:ind w:left="-567" w:right="141"/>
      <w:jc w:val="center"/>
    </w:pPr>
    <w:r w:rsidRPr="00EE1A11">
      <w:rPr>
        <w:noProof/>
        <w:lang w:eastAsia="cs-CZ"/>
      </w:rPr>
      <w:drawing>
        <wp:inline distT="0" distB="0" distL="0" distR="0" wp14:anchorId="4668D0D3" wp14:editId="3E20178D">
          <wp:extent cx="6694755" cy="344183"/>
          <wp:effectExtent l="0" t="0" r="0" b="0"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7571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86" w:rsidRDefault="00653486">
      <w:pPr>
        <w:spacing w:after="0" w:line="240" w:lineRule="auto"/>
      </w:pPr>
      <w:r>
        <w:separator/>
      </w:r>
    </w:p>
  </w:footnote>
  <w:footnote w:type="continuationSeparator" w:id="0">
    <w:p w:rsidR="00653486" w:rsidRDefault="0065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EB" w:rsidRDefault="00842FEB" w:rsidP="00483399">
    <w:pPr>
      <w:pStyle w:val="Zhlav"/>
      <w:tabs>
        <w:tab w:val="clear" w:pos="9072"/>
      </w:tabs>
      <w:ind w:right="-567"/>
      <w:jc w:val="left"/>
    </w:pPr>
    <w:r>
      <w:rPr>
        <w:noProof/>
        <w:lang w:eastAsia="cs-CZ"/>
      </w:rPr>
      <w:drawing>
        <wp:inline distT="0" distB="8255" distL="0" distR="5080" wp14:anchorId="77ACE957" wp14:editId="3F80AC8F">
          <wp:extent cx="3481070" cy="467995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E67" w:rsidRPr="00031E67">
      <w:rPr>
        <w:rFonts w:ascii="Fira Sans" w:hAnsi="Fira Sans"/>
        <w:noProof/>
      </w:rPr>
      <w:t xml:space="preserve"> </w:t>
    </w:r>
    <w:r w:rsidR="00483399">
      <w:rPr>
        <w:rFonts w:ascii="Fira Sans" w:hAnsi="Fira Sans"/>
        <w:noProof/>
      </w:rPr>
      <w:tab/>
    </w:r>
    <w:r w:rsidR="00483399">
      <w:rPr>
        <w:rFonts w:ascii="Fira Sans" w:hAnsi="Fira Sans"/>
        <w:noProof/>
      </w:rPr>
      <w:tab/>
    </w:r>
    <w:r w:rsidR="00483399">
      <w:rPr>
        <w:rFonts w:ascii="Fira Sans" w:hAnsi="Fira Sans"/>
        <w:noProof/>
      </w:rPr>
      <w:tab/>
    </w:r>
    <w:r w:rsidR="00483399">
      <w:rPr>
        <w:rFonts w:ascii="Fira Sans" w:hAnsi="Fira Sans"/>
        <w:noProof/>
      </w:rPr>
      <w:tab/>
    </w:r>
    <w:r w:rsidR="00483399">
      <w:rPr>
        <w:rFonts w:ascii="Fira Sans" w:hAnsi="Fira Sans"/>
        <w:noProof/>
      </w:rPr>
      <w:tab/>
    </w:r>
    <w:r w:rsidR="00031E67">
      <w:rPr>
        <w:rFonts w:ascii="Fira Sans" w:hAnsi="Fira Sans"/>
        <w:noProof/>
        <w:lang w:eastAsia="cs-CZ"/>
      </w:rPr>
      <w:drawing>
        <wp:inline distT="0" distB="0" distL="0" distR="0" wp14:anchorId="42874B44" wp14:editId="5B5F4B90">
          <wp:extent cx="530198" cy="518526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R_uzivatel_barev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33" cy="51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375"/>
    <w:multiLevelType w:val="hybridMultilevel"/>
    <w:tmpl w:val="BB2A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6B"/>
    <w:rsid w:val="00025604"/>
    <w:rsid w:val="00031E67"/>
    <w:rsid w:val="001414E3"/>
    <w:rsid w:val="00160510"/>
    <w:rsid w:val="00227DA1"/>
    <w:rsid w:val="0023668D"/>
    <w:rsid w:val="0024498F"/>
    <w:rsid w:val="00246AF9"/>
    <w:rsid w:val="0025284F"/>
    <w:rsid w:val="00276056"/>
    <w:rsid w:val="00283485"/>
    <w:rsid w:val="002B6A3F"/>
    <w:rsid w:val="0047763E"/>
    <w:rsid w:val="00483399"/>
    <w:rsid w:val="004C5163"/>
    <w:rsid w:val="005F1436"/>
    <w:rsid w:val="00630EBB"/>
    <w:rsid w:val="00653486"/>
    <w:rsid w:val="006D58A0"/>
    <w:rsid w:val="006E7A94"/>
    <w:rsid w:val="007F4BB3"/>
    <w:rsid w:val="00842FEB"/>
    <w:rsid w:val="008B508B"/>
    <w:rsid w:val="008E1EB0"/>
    <w:rsid w:val="009E2371"/>
    <w:rsid w:val="009E7A87"/>
    <w:rsid w:val="00A11529"/>
    <w:rsid w:val="00A34C73"/>
    <w:rsid w:val="00BA7D45"/>
    <w:rsid w:val="00C04C1E"/>
    <w:rsid w:val="00C845C7"/>
    <w:rsid w:val="00D43BBD"/>
    <w:rsid w:val="00D6237F"/>
    <w:rsid w:val="00D663BF"/>
    <w:rsid w:val="00E31C39"/>
    <w:rsid w:val="00E7502F"/>
    <w:rsid w:val="00ED7A6B"/>
    <w:rsid w:val="00EE1A11"/>
    <w:rsid w:val="00F22372"/>
    <w:rsid w:val="00F930CA"/>
    <w:rsid w:val="00FB37A1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11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1360C"/>
    <w:rPr>
      <w:rFonts w:asciiTheme="majorHAnsi" w:eastAsiaTheme="majorEastAsia" w:hAnsiTheme="majorHAnsi" w:cstheme="majorBidi"/>
      <w:color w:val="00833B" w:themeColor="accent5" w:themeShade="BF"/>
      <w:sz w:val="26"/>
      <w:szCs w:val="26"/>
      <w:shd w:val="clear" w:color="auto" w:fill="BCFFDA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qFormat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qFormat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customStyle="1" w:styleId="Zdraznn">
    <w:name w:val="Zdůraznění"/>
    <w:uiPriority w:val="20"/>
    <w:qFormat/>
    <w:rsid w:val="006A778B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1360C"/>
    <w:rPr>
      <w:rFonts w:eastAsiaTheme="minorEastAsia"/>
      <w:lang w:eastAsia="cs-CZ"/>
    </w:rPr>
  </w:style>
  <w:style w:type="character" w:customStyle="1" w:styleId="CittChar">
    <w:name w:val="Citát Char"/>
    <w:link w:val="Citt"/>
    <w:uiPriority w:val="29"/>
    <w:qFormat/>
    <w:rsid w:val="006A778B"/>
    <w:rPr>
      <w:i/>
      <w:iCs/>
      <w:color w:val="000000" w:themeColor="text1"/>
    </w:rPr>
  </w:style>
  <w:style w:type="character" w:customStyle="1" w:styleId="VrazncittChar">
    <w:name w:val="Výrazný citát Char"/>
    <w:link w:val="Vrazncitt"/>
    <w:uiPriority w:val="30"/>
    <w:qFormat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091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51214"/>
  </w:style>
  <w:style w:type="character" w:customStyle="1" w:styleId="ZpatChar">
    <w:name w:val="Zápatí Char"/>
    <w:basedOn w:val="Standardnpsmoodstavce"/>
    <w:link w:val="Zpat"/>
    <w:uiPriority w:val="99"/>
    <w:qFormat/>
    <w:rsid w:val="00451214"/>
  </w:style>
  <w:style w:type="paragraph" w:customStyle="1" w:styleId="Nadpis">
    <w:name w:val="Nadpis"/>
    <w:basedOn w:val="Normln"/>
    <w:next w:val="Zkladntext"/>
    <w:qFormat/>
    <w:rsid w:val="00227D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27DA1"/>
    <w:pPr>
      <w:spacing w:after="140"/>
    </w:pPr>
  </w:style>
  <w:style w:type="paragraph" w:styleId="Seznam">
    <w:name w:val="List"/>
    <w:basedOn w:val="Zkladntext"/>
    <w:rsid w:val="00227DA1"/>
    <w:rPr>
      <w:rFonts w:cs="Lucida San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customStyle="1" w:styleId="Rejstk">
    <w:name w:val="Rejstřík"/>
    <w:basedOn w:val="Normln"/>
    <w:qFormat/>
    <w:rsid w:val="00227DA1"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71360C"/>
    <w:rPr>
      <w:rFonts w:ascii="Calibri" w:eastAsiaTheme="minorEastAsia" w:hAnsi="Calibri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A778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78B"/>
    <w:pPr>
      <w:pBdr>
        <w:bottom w:val="single" w:sz="4" w:space="4" w:color="FE8637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  <w:rsid w:val="00227DA1"/>
  </w:style>
  <w:style w:type="paragraph" w:customStyle="1" w:styleId="DocumentMap">
    <w:name w:val="DocumentMap"/>
    <w:qFormat/>
    <w:rsid w:val="00227DA1"/>
    <w:rPr>
      <w:rFonts w:ascii="Times New Roman" w:eastAsia="Cambria Math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776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7763E"/>
  </w:style>
  <w:style w:type="paragraph" w:customStyle="1" w:styleId="Zkladntext20">
    <w:name w:val="Základní text[2"/>
    <w:basedOn w:val="Normln"/>
    <w:rsid w:val="0047763E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e1">
    <w:name w:val="Style 1"/>
    <w:basedOn w:val="Normln"/>
    <w:uiPriority w:val="99"/>
    <w:rsid w:val="0047763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rsid w:val="00A11529"/>
  </w:style>
  <w:style w:type="character" w:customStyle="1" w:styleId="apple-converted-space">
    <w:name w:val="apple-converted-space"/>
    <w:rsid w:val="00A11529"/>
  </w:style>
  <w:style w:type="character" w:styleId="Hypertextovodkaz">
    <w:name w:val="Hyperlink"/>
    <w:basedOn w:val="Standardnpsmoodstavce"/>
    <w:uiPriority w:val="99"/>
    <w:unhideWhenUsed/>
    <w:rsid w:val="005F1436"/>
    <w:rPr>
      <w:color w:val="92D05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11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1360C"/>
    <w:rPr>
      <w:rFonts w:asciiTheme="majorHAnsi" w:eastAsiaTheme="majorEastAsia" w:hAnsiTheme="majorHAnsi" w:cstheme="majorBidi"/>
      <w:color w:val="00833B" w:themeColor="accent5" w:themeShade="BF"/>
      <w:sz w:val="26"/>
      <w:szCs w:val="26"/>
      <w:shd w:val="clear" w:color="auto" w:fill="BCFFDA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qFormat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qFormat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qFormat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customStyle="1" w:styleId="Zdraznn">
    <w:name w:val="Zdůraznění"/>
    <w:uiPriority w:val="20"/>
    <w:qFormat/>
    <w:rsid w:val="006A778B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1360C"/>
    <w:rPr>
      <w:rFonts w:eastAsiaTheme="minorEastAsia"/>
      <w:lang w:eastAsia="cs-CZ"/>
    </w:rPr>
  </w:style>
  <w:style w:type="character" w:customStyle="1" w:styleId="CittChar">
    <w:name w:val="Citát Char"/>
    <w:link w:val="Citt"/>
    <w:uiPriority w:val="29"/>
    <w:qFormat/>
    <w:rsid w:val="006A778B"/>
    <w:rPr>
      <w:i/>
      <w:iCs/>
      <w:color w:val="000000" w:themeColor="text1"/>
    </w:rPr>
  </w:style>
  <w:style w:type="character" w:customStyle="1" w:styleId="VrazncittChar">
    <w:name w:val="Výrazný citát Char"/>
    <w:link w:val="Vrazncitt"/>
    <w:uiPriority w:val="30"/>
    <w:qFormat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091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51214"/>
  </w:style>
  <w:style w:type="character" w:customStyle="1" w:styleId="ZpatChar">
    <w:name w:val="Zápatí Char"/>
    <w:basedOn w:val="Standardnpsmoodstavce"/>
    <w:link w:val="Zpat"/>
    <w:uiPriority w:val="99"/>
    <w:qFormat/>
    <w:rsid w:val="00451214"/>
  </w:style>
  <w:style w:type="paragraph" w:customStyle="1" w:styleId="Nadpis">
    <w:name w:val="Nadpis"/>
    <w:basedOn w:val="Normln"/>
    <w:next w:val="Zkladntext"/>
    <w:qFormat/>
    <w:rsid w:val="00227D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27DA1"/>
    <w:pPr>
      <w:spacing w:after="140"/>
    </w:pPr>
  </w:style>
  <w:style w:type="paragraph" w:styleId="Seznam">
    <w:name w:val="List"/>
    <w:basedOn w:val="Zkladntext"/>
    <w:rsid w:val="00227DA1"/>
    <w:rPr>
      <w:rFonts w:cs="Lucida San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customStyle="1" w:styleId="Rejstk">
    <w:name w:val="Rejstřík"/>
    <w:basedOn w:val="Normln"/>
    <w:qFormat/>
    <w:rsid w:val="00227DA1"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71360C"/>
    <w:rPr>
      <w:rFonts w:ascii="Calibri" w:eastAsiaTheme="minorEastAsia" w:hAnsi="Calibri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A778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78B"/>
    <w:pPr>
      <w:pBdr>
        <w:bottom w:val="single" w:sz="4" w:space="4" w:color="FE8637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  <w:rsid w:val="00227DA1"/>
  </w:style>
  <w:style w:type="paragraph" w:customStyle="1" w:styleId="DocumentMap">
    <w:name w:val="DocumentMap"/>
    <w:qFormat/>
    <w:rsid w:val="00227DA1"/>
    <w:rPr>
      <w:rFonts w:ascii="Times New Roman" w:eastAsia="Cambria Math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776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7763E"/>
  </w:style>
  <w:style w:type="paragraph" w:customStyle="1" w:styleId="Zkladntext20">
    <w:name w:val="Základní text[2"/>
    <w:basedOn w:val="Normln"/>
    <w:rsid w:val="0047763E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e1">
    <w:name w:val="Style 1"/>
    <w:basedOn w:val="Normln"/>
    <w:uiPriority w:val="99"/>
    <w:rsid w:val="0047763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A115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rsid w:val="00A11529"/>
  </w:style>
  <w:style w:type="character" w:customStyle="1" w:styleId="apple-converted-space">
    <w:name w:val="apple-converted-space"/>
    <w:rsid w:val="00A11529"/>
  </w:style>
  <w:style w:type="character" w:styleId="Hypertextovodkaz">
    <w:name w:val="Hyperlink"/>
    <w:basedOn w:val="Standardnpsmoodstavce"/>
    <w:uiPriority w:val="99"/>
    <w:unhideWhenUsed/>
    <w:rsid w:val="005F1436"/>
    <w:rPr>
      <w:color w:val="92D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ty@csop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alni-znacky.cz/kraj-blanickych-ryti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KBdbth_TXDY3sXrzRvhdE0cElqYBmF_0?usp=shari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Arkýř">
  <a:themeElements>
    <a:clrScheme name="Vlastní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92D050"/>
      </a:accent2>
      <a:accent3>
        <a:srgbClr val="FFC000"/>
      </a:accent3>
      <a:accent4>
        <a:srgbClr val="F5CD2D"/>
      </a:accent4>
      <a:accent5>
        <a:srgbClr val="00B050"/>
      </a:accent5>
      <a:accent6>
        <a:srgbClr val="777C84"/>
      </a:accent6>
      <a:hlink>
        <a:srgbClr val="92D050"/>
      </a:hlink>
      <a:folHlink>
        <a:srgbClr val="3B435B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2020-07-20T16:36:00Z</dcterms:created>
  <dcterms:modified xsi:type="dcterms:W3CDTF">2020-07-20T16:49:00Z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